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2.2.0 -->
  <w:body>
    <w:p w:rsidR="00BB5381" w:rsidP="005C027A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C42C59" w:rsidRPr="00C42C59" w:rsidP="005C027A">
      <w:pPr>
        <w:pStyle w:val="DocTitle"/>
        <w:spacing w:before="120" w:after="120" w:line="360" w:lineRule="auto"/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</w:pPr>
      <w:r w:rsidRPr="00C42C59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>מכרז פומבי</w:t>
      </w:r>
      <w:r w:rsidRPr="00C42C59"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 xml:space="preserve"> </w:t>
      </w:r>
      <w:r w:rsidRPr="00C42C59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>99-2022</w:t>
      </w:r>
      <w:r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 xml:space="preserve">- </w:t>
      </w:r>
      <w:r w:rsidRPr="00C42C59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 xml:space="preserve">אספקת רישוי ושירותים מקצועיים למוצרי חברת </w:t>
      </w:r>
      <w:r w:rsidRPr="00C42C59">
        <w:rPr>
          <w:rFonts w:ascii="David" w:hAnsi="David"/>
          <w:spacing w:val="0"/>
          <w:kern w:val="0"/>
          <w:sz w:val="24"/>
          <w:szCs w:val="24"/>
          <w:u w:val="single"/>
          <w:lang w:eastAsia="en-US"/>
        </w:rPr>
        <w:t>Red Hat</w:t>
      </w:r>
      <w:r w:rsidRPr="00C42C59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 xml:space="preserve"> לשרתי </w:t>
      </w:r>
      <w:r w:rsidRPr="00C42C59">
        <w:rPr>
          <w:rFonts w:ascii="David" w:hAnsi="David"/>
          <w:spacing w:val="0"/>
          <w:kern w:val="0"/>
          <w:sz w:val="24"/>
          <w:szCs w:val="24"/>
          <w:u w:val="single"/>
          <w:lang w:eastAsia="en-US"/>
        </w:rPr>
        <w:t>Linux</w:t>
      </w:r>
      <w:r w:rsidRPr="00C42C59"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 xml:space="preserve"> עבור משרד המשפטים.</w:t>
      </w:r>
    </w:p>
    <w:p w:rsidR="00C42C59" w:rsidP="005C027A">
      <w:pPr>
        <w:pStyle w:val="Para0"/>
        <w:spacing w:after="120" w:line="360" w:lineRule="auto"/>
        <w:rPr>
          <w:rtl/>
        </w:rPr>
      </w:pPr>
      <w:r>
        <w:rPr>
          <w:rFonts w:hint="cs"/>
          <w:rtl/>
        </w:rPr>
        <w:t xml:space="preserve">משרד המשפטים עושה שימוש במערכות הפעלה </w:t>
      </w:r>
      <w:r>
        <w:t>Linux</w:t>
      </w:r>
      <w:r>
        <w:rPr>
          <w:rFonts w:hint="cs"/>
          <w:rtl/>
        </w:rPr>
        <w:t xml:space="preserve"> לשרתים בהפצה של חברת </w:t>
      </w:r>
      <w:r>
        <w:t>Red Hat</w:t>
      </w:r>
      <w:r>
        <w:rPr>
          <w:rFonts w:hint="cs"/>
          <w:rtl/>
        </w:rPr>
        <w:t xml:space="preserve">. השימוש בהפצות של חברת </w:t>
      </w:r>
      <w:r>
        <w:t xml:space="preserve">Red </w:t>
      </w:r>
      <w:r>
        <w:rPr>
          <w:rFonts w:hint="cs"/>
        </w:rPr>
        <w:t>H</w:t>
      </w:r>
      <w:r>
        <w:t>at</w:t>
      </w:r>
      <w:r>
        <w:rPr>
          <w:rFonts w:hint="cs"/>
          <w:rtl/>
        </w:rPr>
        <w:t xml:space="preserve"> מחויב בשל היותה היחידה שנותנת מענה </w:t>
      </w:r>
      <w:r>
        <w:t>Enterprise</w:t>
      </w:r>
      <w:r w:rsidRPr="00A6335D">
        <w:t xml:space="preserve"> </w:t>
      </w:r>
      <w:r>
        <w:t>Linux</w:t>
      </w:r>
      <w:r>
        <w:rPr>
          <w:rFonts w:hint="cs"/>
          <w:rtl/>
        </w:rPr>
        <w:t xml:space="preserve"> כנדרש עבור משרד המשפטים.</w:t>
      </w:r>
    </w:p>
    <w:p w:rsidR="00C42C59" w:rsidRPr="00A6335D" w:rsidP="005C027A">
      <w:pPr>
        <w:pStyle w:val="Para0"/>
        <w:spacing w:after="120" w:line="360" w:lineRule="auto"/>
        <w:rPr>
          <w:rtl/>
        </w:rPr>
      </w:pPr>
      <w:r>
        <w:rPr>
          <w:rFonts w:hint="cs"/>
          <w:rtl/>
        </w:rPr>
        <w:t xml:space="preserve">נוכח הרחבת פעילות המשרד והצורך הגובר בשרתי </w:t>
      </w:r>
      <w:r>
        <w:t>Linux</w:t>
      </w:r>
      <w:r>
        <w:rPr>
          <w:rFonts w:hint="cs"/>
          <w:rtl/>
        </w:rPr>
        <w:t xml:space="preserve"> המשרד מבקש להתקשר עם מפיץ מורשה בישראל של חברת </w:t>
      </w:r>
      <w:r>
        <w:t>Red Hat</w:t>
      </w:r>
      <w:r>
        <w:rPr>
          <w:rFonts w:hint="cs"/>
          <w:rtl/>
        </w:rPr>
        <w:t xml:space="preserve"> ברמה של </w:t>
      </w:r>
      <w:r>
        <w:t>Premier Business Partner</w:t>
      </w:r>
      <w:r>
        <w:rPr>
          <w:rFonts w:hint="cs"/>
          <w:rtl/>
        </w:rPr>
        <w:t xml:space="preserve"> ממנו ירכוש רישוי למוצרי חברת </w:t>
      </w:r>
      <w:r>
        <w:t>Red Hat</w:t>
      </w:r>
      <w:r>
        <w:rPr>
          <w:rFonts w:hint="cs"/>
          <w:rtl/>
        </w:rPr>
        <w:t xml:space="preserve"> הדרושים לניהול ותפעול שרתי המשרד, שירותי מומחה של חברת </w:t>
      </w:r>
      <w:r>
        <w:t>Red Hat</w:t>
      </w:r>
      <w:r>
        <w:rPr>
          <w:rFonts w:hint="cs"/>
          <w:rtl/>
        </w:rPr>
        <w:t xml:space="preserve"> לליווי הצוות המקצועי של המשרד, ייעוץ </w:t>
      </w:r>
      <w:r>
        <w:t>System</w:t>
      </w:r>
      <w:r>
        <w:rPr>
          <w:rFonts w:hint="cs"/>
          <w:rtl/>
        </w:rPr>
        <w:t xml:space="preserve"> של אנשי הזוכה והדרכות רשמיות של חברת </w:t>
      </w:r>
      <w:r>
        <w:t>Red Hat</w:t>
      </w:r>
      <w:r>
        <w:rPr>
          <w:rFonts w:hint="cs"/>
          <w:rtl/>
        </w:rPr>
        <w:t xml:space="preserve"> להסמכות צוות בקשר עם המוצרים אותם ירכוש.</w:t>
      </w:r>
    </w:p>
    <w:p w:rsidR="00BC0D27" w:rsidRPr="00F93C5A" w:rsidP="005C027A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</w:p>
    <w:p w:rsidR="00BC0D27" w:rsidRPr="00BA32B3" w:rsidP="005C027A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</w:t>
      </w:r>
      <w:r w:rsidRPr="00BA32B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</w:t>
      </w:r>
      <w:r w:rsidR="00C42C59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19/09/2022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 עד השעה 1</w:t>
      </w:r>
      <w:r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2869BE" w:rsidRPr="00A969C9" w:rsidP="005C027A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2869BE" w:rsidP="005C027A">
      <w:pPr>
        <w:numPr>
          <w:ilvl w:val="0"/>
          <w:numId w:val="1"/>
        </w:numPr>
        <w:spacing w:before="120" w:after="120" w:line="360" w:lineRule="auto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מסירת ההצעות</w:t>
      </w:r>
    </w:p>
    <w:p w:rsidR="00F84DCD" w:rsidP="005C027A">
      <w:pPr>
        <w:pStyle w:val="ListParagraph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</w:t>
      </w:r>
      <w:r w:rsidR="00D26F0A">
        <w:rPr>
          <w:rFonts w:ascii="David" w:hAnsi="David" w:cs="David" w:hint="cs"/>
          <w:sz w:val="24"/>
          <w:szCs w:val="24"/>
          <w:rtl/>
        </w:rPr>
        <w:t xml:space="preserve">זה </w:t>
      </w:r>
      <w:r>
        <w:rPr>
          <w:rFonts w:ascii="David" w:hAnsi="David" w:cs="David"/>
          <w:sz w:val="24"/>
          <w:szCs w:val="24"/>
          <w:rtl/>
        </w:rPr>
        <w:t xml:space="preserve">תבוצע באופן מקוון. לצורך הגשת ההצעות יידרש המציע להזדהות באמצעות מערכת ההזדהות הממשלתית. </w:t>
      </w:r>
    </w:p>
    <w:p w:rsidR="00F84DCD" w:rsidP="005C027A">
      <w:pPr>
        <w:pStyle w:val="ListParagraph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:rsidR="00F84DCD" w:rsidP="005C027A">
      <w:pPr>
        <w:pStyle w:val="ListParagraph"/>
        <w:spacing w:before="120" w:after="12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F84DCD">
        <w:rPr>
          <w:rFonts w:ascii="David" w:hAnsi="David" w:cs="David"/>
          <w:sz w:val="24"/>
          <w:szCs w:val="24"/>
          <w:rtl/>
        </w:rPr>
        <w:t>הכניסה לעמוד הגשת ההצעות היא באמצעות קישור זה:</w:t>
      </w:r>
    </w:p>
    <w:p w:rsidR="00C42C59" w:rsidP="005C027A">
      <w:pPr>
        <w:pStyle w:val="PlainText"/>
        <w:spacing w:before="120" w:after="120" w:line="360" w:lineRule="auto"/>
        <w:ind w:left="360"/>
      </w:pPr>
      <w:hyperlink r:id="rId7" w:history="1">
        <w:r>
          <w:rPr>
            <w:rStyle w:val="Hyperlink"/>
          </w:rPr>
          <w:t>https://merkava.mrp.gov.il/tenders/gate/index.html?bid_object_id=4000555156</w:t>
        </w:r>
      </w:hyperlink>
      <w:r>
        <w:t xml:space="preserve"> </w:t>
      </w:r>
    </w:p>
    <w:p w:rsidR="002869BE" w:rsidRPr="00A969C9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D20E3D" w:rsidRPr="00416297" w:rsidP="005C027A">
      <w:pPr>
        <w:pStyle w:val="ListParagraph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416297">
        <w:rPr>
          <w:rFonts w:ascii="David" w:hAnsi="David" w:cs="David"/>
          <w:sz w:val="24"/>
          <w:szCs w:val="24"/>
          <w:rtl/>
        </w:rPr>
        <w:t xml:space="preserve">תקופת ההתקשרות הינה ל 12 חודשים, עם אופציה להארכה עד 48 חודשים נוספים, עד 12 חודשים בכל פעם </w:t>
      </w:r>
      <w:r w:rsidRPr="00B27258">
        <w:rPr>
          <w:rFonts w:ascii="David" w:hAnsi="David" w:cs="David"/>
          <w:sz w:val="24"/>
          <w:szCs w:val="24"/>
          <w:rtl/>
        </w:rPr>
        <w:t>(סה"כ 60 חודשים).</w:t>
      </w:r>
    </w:p>
    <w:p w:rsidR="00F84DCD" w:rsidRPr="0098136A" w:rsidP="005C027A">
      <w:pPr>
        <w:pStyle w:val="ListParagraph"/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0" w:name="_Ref321923051"/>
      <w:bookmarkStart w:id="1" w:name="_Ref321923070"/>
    </w:p>
    <w:p w:rsidR="00C42C59" w:rsidP="005C027A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2" w:name="_Toc109204115"/>
      <w:bookmarkStart w:id="3" w:name="_Ref499035649"/>
      <w:bookmarkStart w:id="4" w:name="_Ref515986969"/>
      <w:r w:rsidRPr="00C42C59">
        <w:rPr>
          <w:rFonts w:ascii="David" w:hAnsi="David" w:cs="David" w:hint="cs"/>
          <w:sz w:val="24"/>
          <w:szCs w:val="24"/>
          <w:rtl/>
        </w:rPr>
        <w:t xml:space="preserve">אישור חברת </w:t>
      </w:r>
      <w:r w:rsidRPr="00C42C59">
        <w:rPr>
          <w:rFonts w:ascii="David" w:hAnsi="David" w:cs="David"/>
          <w:sz w:val="24"/>
          <w:szCs w:val="24"/>
        </w:rPr>
        <w:t>Red Hat</w:t>
      </w:r>
      <w:r w:rsidRPr="00C42C59">
        <w:rPr>
          <w:rFonts w:ascii="David" w:hAnsi="David" w:cs="David" w:hint="cs"/>
          <w:sz w:val="24"/>
          <w:szCs w:val="24"/>
          <w:rtl/>
        </w:rPr>
        <w:t xml:space="preserve">/נציג מורשה בישראל של חברת </w:t>
      </w:r>
      <w:r w:rsidRPr="00C42C59">
        <w:rPr>
          <w:rFonts w:ascii="David" w:hAnsi="David" w:cs="David"/>
          <w:sz w:val="24"/>
          <w:szCs w:val="24"/>
        </w:rPr>
        <w:t>Red Hat</w:t>
      </w:r>
      <w:bookmarkEnd w:id="2"/>
      <w:r w:rsidRPr="00C42C59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C42C59" w:rsidRPr="00C42C59" w:rsidP="005C027A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sz w:val="24"/>
          <w:szCs w:val="24"/>
          <w:rtl/>
        </w:rPr>
      </w:pPr>
      <w:r w:rsidRPr="00F84DCD">
        <w:rPr>
          <w:rFonts w:ascii="David" w:hAnsi="David" w:cs="David" w:hint="cs"/>
          <w:sz w:val="24"/>
          <w:szCs w:val="24"/>
          <w:rtl/>
        </w:rPr>
        <w:t>חוזה ההתקשרות</w:t>
      </w:r>
    </w:p>
    <w:bookmarkEnd w:id="3"/>
    <w:bookmarkEnd w:id="4"/>
    <w:p w:rsidR="00BA647E" w:rsidP="005C027A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A969C9">
        <w:rPr>
          <w:rFonts w:ascii="David" w:hAnsi="David" w:cs="David"/>
          <w:sz w:val="24"/>
          <w:szCs w:val="24"/>
          <w:rtl/>
        </w:rPr>
        <w:t>אישור על ניהול פנקסי חשבונות ורשומות לפי חוק עסקאות גופים ציבוריים, תשל"ו – 1976.</w:t>
      </w:r>
      <w:bookmarkEnd w:id="0"/>
    </w:p>
    <w:p w:rsidR="00416297" w:rsidP="005C027A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A969C9">
        <w:rPr>
          <w:rFonts w:ascii="David" w:hAnsi="David" w:cs="David"/>
          <w:sz w:val="24"/>
          <w:szCs w:val="24"/>
          <w:rtl/>
        </w:rPr>
        <w:t>תעודת ההתאגדות של התאגיד</w:t>
      </w:r>
      <w:r>
        <w:rPr>
          <w:rFonts w:ascii="David" w:hAnsi="David" w:cs="David" w:hint="cs"/>
          <w:sz w:val="24"/>
          <w:szCs w:val="24"/>
          <w:rtl/>
        </w:rPr>
        <w:t>.</w:t>
      </w:r>
    </w:p>
    <w:bookmarkEnd w:id="1"/>
    <w:p w:rsidR="00B7692F" w:rsidP="005C027A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אימות זהות מורשה חתימה.</w:t>
      </w:r>
    </w:p>
    <w:p w:rsidR="00C42C59" w:rsidRPr="00E76286" w:rsidP="005C027A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sz w:val="24"/>
          <w:szCs w:val="24"/>
          <w:rtl/>
        </w:rPr>
      </w:pPr>
      <w:bookmarkStart w:id="5" w:name="_Ref476756366"/>
      <w:bookmarkStart w:id="6" w:name="_Toc60140036"/>
      <w:r w:rsidRPr="00E76286">
        <w:rPr>
          <w:rFonts w:ascii="David" w:hAnsi="David" w:cs="David" w:hint="cs"/>
          <w:sz w:val="24"/>
          <w:szCs w:val="24"/>
          <w:rtl/>
        </w:rPr>
        <w:t xml:space="preserve">הצהרה על </w:t>
      </w:r>
      <w:r w:rsidRPr="00E76286">
        <w:rPr>
          <w:rFonts w:ascii="David" w:hAnsi="David" w:cs="David"/>
          <w:sz w:val="24"/>
          <w:szCs w:val="24"/>
          <w:rtl/>
        </w:rPr>
        <w:t>היעדר הרשעות בגין העסקת עובדים זרים ושכר מינימום</w:t>
      </w:r>
      <w:bookmarkEnd w:id="5"/>
      <w:bookmarkEnd w:id="6"/>
      <w:r>
        <w:rPr>
          <w:rFonts w:ascii="David" w:hAnsi="David" w:cs="David" w:hint="cs"/>
          <w:sz w:val="24"/>
          <w:szCs w:val="24"/>
          <w:rtl/>
        </w:rPr>
        <w:t>.</w:t>
      </w:r>
    </w:p>
    <w:p w:rsidR="00C42C59" w:rsidP="005C027A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7" w:name="_Ref343420212"/>
      <w:r>
        <w:rPr>
          <w:rFonts w:ascii="David" w:hAnsi="David" w:cs="David" w:hint="cs"/>
          <w:sz w:val="24"/>
          <w:szCs w:val="24"/>
          <w:rtl/>
        </w:rPr>
        <w:t>הצהרה בדבר עמידה בחוק שוויון זכויות לאנשים עם מוגבלות.</w:t>
      </w:r>
      <w:bookmarkEnd w:id="7"/>
    </w:p>
    <w:p w:rsidR="00C42C59" w:rsidP="005C027A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E76286">
        <w:rPr>
          <w:rFonts w:ascii="David" w:hAnsi="David" w:cs="David"/>
          <w:sz w:val="24"/>
          <w:szCs w:val="24"/>
          <w:rtl/>
        </w:rPr>
        <w:t>תצהיר בדבר התחייבות מציעים במכרז (הצהרה כללית)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98136A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2869BE" w:rsidP="005C027A">
      <w:pPr>
        <w:spacing w:before="120" w:after="12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98136A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98136A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2869BE" w:rsidRPr="00A969C9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A969C9" w:rsidP="005C027A">
      <w:pPr>
        <w:spacing w:before="120" w:after="12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מסמכי המכרז יפורסמו באתר האינטרנט של משרד המשפטים</w:t>
      </w:r>
      <w:r w:rsidR="00B27258">
        <w:rPr>
          <w:rFonts w:ascii="David" w:hAnsi="David" w:cs="David" w:hint="cs"/>
          <w:sz w:val="24"/>
          <w:szCs w:val="24"/>
          <w:rtl/>
        </w:rPr>
        <w:t xml:space="preserve"> בכתובת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hyperlink r:id="rId8" w:tooltip="www.justice.gov.il" w:history="1">
        <w:r w:rsidR="00A80301">
          <w:rPr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2869BE" w:rsidRPr="00A969C9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E76286" w:rsidP="005C027A">
      <w:pPr>
        <w:spacing w:before="120" w:after="12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:rsidR="00974EE3" w:rsidRPr="00CA460E" w:rsidP="005C027A">
      <w:pPr>
        <w:spacing w:before="120" w:after="12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9" w:history="1">
        <w:r w:rsidRPr="00EB721B" w:rsidR="002F5FAE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https://www.gov.il/he/Departments/publications/Call_for_bids/tender-99-2022</w:t>
        </w:r>
      </w:hyperlink>
    </w:p>
    <w:p w:rsidR="002869BE" w:rsidRPr="00A969C9" w:rsidP="005C027A">
      <w:pPr>
        <w:spacing w:before="120" w:after="12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פ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ניות כל גורם בשאלות ובירורים נוספים בנושא המכרז ייעשו על פי האמור במסמכי המכרז עד ליום </w:t>
      </w:r>
      <w:r w:rsidR="002F5FAE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18/08</w:t>
      </w:r>
      <w:r w:rsidRPr="00340302" w:rsidR="00BC0D27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/2022</w:t>
      </w:r>
      <w:r w:rsidRPr="00340302" w:rsidR="00C42BC0">
        <w:rPr>
          <w:rFonts w:ascii="David" w:eastAsia="Times New Roman" w:hAnsi="David" w:cs="David"/>
          <w:color w:val="000000"/>
          <w:sz w:val="24"/>
          <w:szCs w:val="24"/>
          <w:u w:val="single"/>
          <w:rtl/>
        </w:rPr>
        <w:t>.</w:t>
      </w:r>
    </w:p>
    <w:p w:rsidR="002869BE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3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6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8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6"/>
  </w:num>
  <w:num w:numId="5">
    <w:abstractNumId w:val="8"/>
  </w:num>
  <w:num w:numId="6">
    <w:abstractNumId w:val="0"/>
  </w:num>
  <w:num w:numId="7">
    <w:abstractNumId w:val="7"/>
  </w:num>
  <w:num w:numId="8">
    <w:abstractNumId w:val="3"/>
  </w:num>
  <w:num w:numId="9">
    <w:abstractNumId w:val="2"/>
  </w:num>
  <w:num w:numId="10">
    <w:abstractNumId w:val="4"/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9BE"/>
    <w:rsid w:val="000055BB"/>
    <w:rsid w:val="00024D32"/>
    <w:rsid w:val="00034D42"/>
    <w:rsid w:val="000552C1"/>
    <w:rsid w:val="00095F11"/>
    <w:rsid w:val="000C4534"/>
    <w:rsid w:val="000C45FF"/>
    <w:rsid w:val="000D7FC7"/>
    <w:rsid w:val="000F2C97"/>
    <w:rsid w:val="000F7D16"/>
    <w:rsid w:val="0010070F"/>
    <w:rsid w:val="00166C4E"/>
    <w:rsid w:val="00193179"/>
    <w:rsid w:val="001E574F"/>
    <w:rsid w:val="0021033A"/>
    <w:rsid w:val="0025023F"/>
    <w:rsid w:val="002869BE"/>
    <w:rsid w:val="002E01F9"/>
    <w:rsid w:val="002F5FAE"/>
    <w:rsid w:val="00334165"/>
    <w:rsid w:val="00340302"/>
    <w:rsid w:val="00353925"/>
    <w:rsid w:val="00375112"/>
    <w:rsid w:val="0039115F"/>
    <w:rsid w:val="003C7C16"/>
    <w:rsid w:val="003E00F7"/>
    <w:rsid w:val="003E0153"/>
    <w:rsid w:val="003F43D6"/>
    <w:rsid w:val="00414EFD"/>
    <w:rsid w:val="00416297"/>
    <w:rsid w:val="00453B72"/>
    <w:rsid w:val="00466259"/>
    <w:rsid w:val="00472C25"/>
    <w:rsid w:val="004E5710"/>
    <w:rsid w:val="004F0938"/>
    <w:rsid w:val="004F0B1D"/>
    <w:rsid w:val="00562EBE"/>
    <w:rsid w:val="005820BB"/>
    <w:rsid w:val="005920E7"/>
    <w:rsid w:val="005B79A9"/>
    <w:rsid w:val="005C027A"/>
    <w:rsid w:val="005E0EAC"/>
    <w:rsid w:val="005F002E"/>
    <w:rsid w:val="005F5525"/>
    <w:rsid w:val="00631410"/>
    <w:rsid w:val="006A30E5"/>
    <w:rsid w:val="0070007C"/>
    <w:rsid w:val="00707A0D"/>
    <w:rsid w:val="00712E25"/>
    <w:rsid w:val="007357FC"/>
    <w:rsid w:val="00762179"/>
    <w:rsid w:val="007B6DCB"/>
    <w:rsid w:val="007E3707"/>
    <w:rsid w:val="0082646C"/>
    <w:rsid w:val="00856137"/>
    <w:rsid w:val="00867626"/>
    <w:rsid w:val="00883652"/>
    <w:rsid w:val="008928C9"/>
    <w:rsid w:val="008C2258"/>
    <w:rsid w:val="008D4462"/>
    <w:rsid w:val="008D6B16"/>
    <w:rsid w:val="00910807"/>
    <w:rsid w:val="00913FDB"/>
    <w:rsid w:val="00974EE3"/>
    <w:rsid w:val="0098136A"/>
    <w:rsid w:val="00981D82"/>
    <w:rsid w:val="00996FF1"/>
    <w:rsid w:val="009A750E"/>
    <w:rsid w:val="009F6417"/>
    <w:rsid w:val="00A002D6"/>
    <w:rsid w:val="00A0033D"/>
    <w:rsid w:val="00A12676"/>
    <w:rsid w:val="00A6335D"/>
    <w:rsid w:val="00A80301"/>
    <w:rsid w:val="00A969C9"/>
    <w:rsid w:val="00AB70BD"/>
    <w:rsid w:val="00AC3A76"/>
    <w:rsid w:val="00B02E26"/>
    <w:rsid w:val="00B03B29"/>
    <w:rsid w:val="00B11BCC"/>
    <w:rsid w:val="00B27258"/>
    <w:rsid w:val="00B4386A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A460E"/>
    <w:rsid w:val="00CC31BD"/>
    <w:rsid w:val="00CC3810"/>
    <w:rsid w:val="00D00ED0"/>
    <w:rsid w:val="00D20E3D"/>
    <w:rsid w:val="00D23784"/>
    <w:rsid w:val="00D26F0A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F369DF"/>
    <w:rsid w:val="00F8259B"/>
    <w:rsid w:val="00F84DCD"/>
    <w:rsid w:val="00F92255"/>
    <w:rsid w:val="00F93C5A"/>
    <w:rsid w:val="00FB545C"/>
    <w:rsid w:val="00FD1DAD"/>
    <w:rsid w:val="00FF1E7C"/>
    <w:rsid w:val="00FF51BC"/>
  </w:rsids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320D3836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Heading3">
    <w:name w:val="heading 3"/>
    <w:basedOn w:val="Normal"/>
    <w:next w:val="Normal"/>
    <w:link w:val="3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Heading4">
    <w:name w:val="heading 4"/>
    <w:basedOn w:val="Normal"/>
    <w:next w:val="Normal"/>
    <w:link w:val="4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מכרזים - טקס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basedOn w:val="Normal"/>
    <w:link w:val="a0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link w:val="Header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0">
    <w:name w:val="כותרת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Normal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">
    <w:name w:val="כותרת 3 תו"/>
    <w:link w:val="Heading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Normal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TableGrid">
    <w:name w:val="Table Grid"/>
    <w:aliases w:val="טקסט טבלה תחתונה"/>
    <w:basedOn w:val="TableNormal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Footer">
    <w:name w:val="footer"/>
    <w:basedOn w:val="Normal"/>
    <w:link w:val="a2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2">
    <w:name w:val="כותרת תחתונה תו"/>
    <w:basedOn w:val="DefaultParagraphFont"/>
    <w:link w:val="Footer"/>
    <w:uiPriority w:val="99"/>
    <w:rsid w:val="00AC3A76"/>
    <w:rPr>
      <w:sz w:val="22"/>
      <w:szCs w:val="22"/>
    </w:rPr>
  </w:style>
  <w:style w:type="character" w:customStyle="1" w:styleId="4">
    <w:name w:val="כותרת 4 תו"/>
    <w:basedOn w:val="DefaultParagraphFont"/>
    <w:link w:val="Heading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PlainText">
    <w:name w:val="Plain Text"/>
    <w:basedOn w:val="Normal"/>
    <w:link w:val="a3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3">
    <w:name w:val="טקסט רגיל תו"/>
    <w:basedOn w:val="DefaultParagraphFont"/>
    <w:link w:val="PlainText"/>
    <w:uiPriority w:val="99"/>
    <w:semiHidden/>
    <w:rsid w:val="00C42C59"/>
    <w:rPr>
      <w:rFonts w:eastAsiaTheme="minorHAnsi" w:cstheme="minorBidi"/>
      <w:sz w:val="22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theme" Target="theme/theme1.xml" /><Relationship Id="rId11" Type="http://schemas.openxmlformats.org/officeDocument/2006/relationships/numbering" Target="numbering.xml" /><Relationship Id="rId12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merkava.mrp.gov.il/tenders/gate/index.html?bid_object_id=4000555156" TargetMode="External" /><Relationship Id="rId8" Type="http://schemas.openxmlformats.org/officeDocument/2006/relationships/hyperlink" Target="http://www.justice.gov.il" TargetMode="External" /><Relationship Id="rId9" Type="http://schemas.openxmlformats.org/officeDocument/2006/relationships/hyperlink" Target="https://www.gov.il/he/Departments/publications/Call_for_bids/tender-99-2022" TargetMode="Externa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